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92" w:rsidRDefault="00852F92" w:rsidP="00852F92">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Feedback regulation</w:t>
      </w:r>
    </w:p>
    <w:p w:rsidR="00852F92" w:rsidRDefault="00852F92" w:rsidP="00852F92">
      <w:pPr>
        <w:autoSpaceDE w:val="0"/>
        <w:autoSpaceDN w:val="0"/>
        <w:adjustRightInd w:val="0"/>
        <w:spacing w:after="0" w:line="240" w:lineRule="auto"/>
        <w:jc w:val="both"/>
        <w:rPr>
          <w:rFonts w:ascii="TimesNewRomanPS-BoldMT" w:hAnsi="TimesNewRomanPS-BoldMT" w:cs="TimesNewRomanPS-BoldMT"/>
          <w:b/>
          <w:bCs/>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proofErr w:type="spellStart"/>
      <w:r>
        <w:rPr>
          <w:rFonts w:ascii="TimesNewRomanPSMT" w:hAnsi="TimesNewRomanPSMT" w:cs="TimesNewRomanPSMT"/>
          <w:sz w:val="24"/>
          <w:szCs w:val="24"/>
        </w:rPr>
        <w:t>Ans.The</w:t>
      </w:r>
      <w:proofErr w:type="spellEnd"/>
      <w:r>
        <w:rPr>
          <w:rFonts w:ascii="TimesNewRomanPSMT" w:hAnsi="TimesNewRomanPSMT" w:cs="TimesNewRomanPSMT"/>
          <w:sz w:val="24"/>
          <w:szCs w:val="24"/>
        </w:rPr>
        <w:t xml:space="preserve"> most </w:t>
      </w:r>
      <w:proofErr w:type="spellStart"/>
      <w:r>
        <w:rPr>
          <w:rFonts w:ascii="TimesNewRomanPSMT" w:hAnsi="TimesNewRomanPSMT" w:cs="TimesNewRomanPSMT"/>
          <w:sz w:val="24"/>
          <w:szCs w:val="24"/>
        </w:rPr>
        <w:t>importemt</w:t>
      </w:r>
      <w:proofErr w:type="spellEnd"/>
      <w:r>
        <w:rPr>
          <w:rFonts w:ascii="TimesNewRomanPSMT" w:hAnsi="TimesNewRomanPSMT" w:cs="TimesNewRomanPSMT"/>
          <w:sz w:val="24"/>
          <w:szCs w:val="24"/>
        </w:rPr>
        <w:t xml:space="preserve"> mechanism responsible for regulation of biosynthetic enzymes concerned with making amino acids, nucleotides and vitamins is feedback </w:t>
      </w:r>
      <w:proofErr w:type="spellStart"/>
      <w:r>
        <w:rPr>
          <w:rFonts w:ascii="TimesNewRomanPSMT" w:hAnsi="TimesNewRomanPSMT" w:cs="TimesNewRomanPSMT"/>
          <w:sz w:val="24"/>
          <w:szCs w:val="24"/>
        </w:rPr>
        <w:t>regulation.This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catagory</w:t>
      </w:r>
      <w:proofErr w:type="spellEnd"/>
      <w:r>
        <w:rPr>
          <w:rFonts w:ascii="TimesNewRomanPSMT" w:hAnsi="TimesNewRomanPSMT" w:cs="TimesNewRomanPSMT"/>
          <w:sz w:val="24"/>
          <w:szCs w:val="24"/>
        </w:rPr>
        <w:t xml:space="preserve"> of regulation </w:t>
      </w:r>
      <w:proofErr w:type="spellStart"/>
      <w:r>
        <w:rPr>
          <w:rFonts w:ascii="TimesNewRomanPSMT" w:hAnsi="TimesNewRomanPSMT" w:cs="TimesNewRomanPSMT"/>
          <w:sz w:val="24"/>
          <w:szCs w:val="24"/>
        </w:rPr>
        <w:t>fuction</w:t>
      </w:r>
      <w:proofErr w:type="spellEnd"/>
      <w:r>
        <w:rPr>
          <w:rFonts w:ascii="TimesNewRomanPSMT" w:hAnsi="TimesNewRomanPSMT" w:cs="TimesNewRomanPSMT"/>
          <w:sz w:val="24"/>
          <w:szCs w:val="24"/>
        </w:rPr>
        <w:t xml:space="preserve"> at two unrelated modes:</w:t>
      </w: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p>
    <w:p w:rsidR="00852F92" w:rsidRPr="00852F92" w:rsidRDefault="00852F92" w:rsidP="00852F92">
      <w:pPr>
        <w:pStyle w:val="ListParagraph"/>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852F92">
        <w:rPr>
          <w:rFonts w:ascii="TimesNewRomanPSMT" w:hAnsi="TimesNewRomanPSMT" w:cs="TimesNewRomanPSMT"/>
          <w:sz w:val="24"/>
          <w:szCs w:val="24"/>
        </w:rPr>
        <w:t xml:space="preserve">control or </w:t>
      </w:r>
      <w:r w:rsidRPr="00852F92">
        <w:rPr>
          <w:rFonts w:ascii="TimesNewRomanPS-BoldMT" w:hAnsi="TimesNewRomanPS-BoldMT" w:cs="TimesNewRomanPS-BoldMT"/>
          <w:b/>
          <w:bCs/>
          <w:sz w:val="24"/>
          <w:szCs w:val="24"/>
        </w:rPr>
        <w:t xml:space="preserve">regulation of enzyme activity </w:t>
      </w:r>
      <w:r w:rsidRPr="00852F92">
        <w:rPr>
          <w:rFonts w:ascii="TimesNewRomanPSMT" w:hAnsi="TimesNewRomanPSMT" w:cs="TimesNewRomanPSMT"/>
          <w:sz w:val="24"/>
          <w:szCs w:val="24"/>
        </w:rPr>
        <w:t>(</w:t>
      </w:r>
      <w:r w:rsidRPr="00852F92">
        <w:rPr>
          <w:rFonts w:ascii="TimesNewRomanPS-BoldMT" w:hAnsi="TimesNewRomanPS-BoldMT" w:cs="TimesNewRomanPS-BoldMT"/>
          <w:b/>
          <w:bCs/>
          <w:sz w:val="24"/>
          <w:szCs w:val="24"/>
        </w:rPr>
        <w:t>feedback</w:t>
      </w:r>
      <w:r w:rsidRPr="00852F92">
        <w:rPr>
          <w:rFonts w:ascii="TimesNewRomanPSMT" w:hAnsi="TimesNewRomanPSMT" w:cs="TimesNewRomanPSMT"/>
          <w:sz w:val="24"/>
          <w:szCs w:val="24"/>
        </w:rPr>
        <w:t xml:space="preserve"> </w:t>
      </w:r>
      <w:r w:rsidRPr="00852F92">
        <w:rPr>
          <w:rFonts w:ascii="TimesNewRomanPS-BoldMT" w:hAnsi="TimesNewRomanPS-BoldMT" w:cs="TimesNewRomanPS-BoldMT"/>
          <w:b/>
          <w:bCs/>
          <w:sz w:val="24"/>
          <w:szCs w:val="24"/>
        </w:rPr>
        <w:t xml:space="preserve">inhibition </w:t>
      </w:r>
      <w:r w:rsidRPr="00852F92">
        <w:rPr>
          <w:rFonts w:ascii="TimesNewRomanPSMT" w:hAnsi="TimesNewRomanPSMT" w:cs="TimesNewRomanPSMT"/>
          <w:sz w:val="24"/>
          <w:szCs w:val="24"/>
        </w:rPr>
        <w:t xml:space="preserve">or </w:t>
      </w:r>
      <w:r w:rsidRPr="00852F92">
        <w:rPr>
          <w:rFonts w:ascii="TimesNewRomanPS-BoldMT" w:hAnsi="TimesNewRomanPS-BoldMT" w:cs="TimesNewRomanPS-BoldMT"/>
          <w:b/>
          <w:bCs/>
          <w:sz w:val="24"/>
          <w:szCs w:val="24"/>
        </w:rPr>
        <w:t>end product inhibition</w:t>
      </w:r>
      <w:r w:rsidRPr="00852F92">
        <w:rPr>
          <w:rFonts w:ascii="TimesNewRomanPSMT" w:hAnsi="TimesNewRomanPSMT" w:cs="TimesNewRomanPSMT"/>
          <w:sz w:val="24"/>
          <w:szCs w:val="24"/>
        </w:rPr>
        <w:t xml:space="preserve">), which mainly operates to regulate biosynthetic pathways; and </w:t>
      </w:r>
    </w:p>
    <w:p w:rsidR="00852F92" w:rsidRPr="00852F92" w:rsidRDefault="00852F92" w:rsidP="00852F92">
      <w:pPr>
        <w:pStyle w:val="ListParagraph"/>
        <w:autoSpaceDE w:val="0"/>
        <w:autoSpaceDN w:val="0"/>
        <w:adjustRightInd w:val="0"/>
        <w:spacing w:after="0" w:line="240" w:lineRule="auto"/>
        <w:ind w:left="405"/>
        <w:jc w:val="both"/>
        <w:rPr>
          <w:rFonts w:ascii="TimesNewRomanPSMT" w:hAnsi="TimesNewRomanPSMT" w:cs="TimesNewRomanPSMT"/>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(2) </w:t>
      </w:r>
      <w:proofErr w:type="gramStart"/>
      <w:r>
        <w:rPr>
          <w:rFonts w:ascii="TimesNewRomanPSMT" w:hAnsi="TimesNewRomanPSMT" w:cs="TimesNewRomanPSMT"/>
          <w:sz w:val="24"/>
          <w:szCs w:val="24"/>
        </w:rPr>
        <w:t>control</w:t>
      </w:r>
      <w:proofErr w:type="gramEnd"/>
      <w:r>
        <w:rPr>
          <w:rFonts w:ascii="TimesNewRomanPSMT" w:hAnsi="TimesNewRomanPSMT" w:cs="TimesNewRomanPSMT"/>
          <w:sz w:val="24"/>
          <w:szCs w:val="24"/>
        </w:rPr>
        <w:t xml:space="preserve"> or </w:t>
      </w:r>
      <w:r>
        <w:rPr>
          <w:rFonts w:ascii="TimesNewRomanPS-BoldMT" w:hAnsi="TimesNewRomanPS-BoldMT" w:cs="TimesNewRomanPS-BoldMT"/>
          <w:b/>
          <w:bCs/>
          <w:sz w:val="24"/>
          <w:szCs w:val="24"/>
        </w:rPr>
        <w:t>regulation of enzyme synthesis</w:t>
      </w:r>
      <w:r>
        <w:rPr>
          <w:rFonts w:ascii="TimesNewRomanPSMT" w:hAnsi="TimesNewRomanPSMT" w:cs="TimesNewRomanPSMT"/>
          <w:sz w:val="24"/>
          <w:szCs w:val="24"/>
        </w:rPr>
        <w:t xml:space="preserve">, including </w:t>
      </w:r>
      <w:r>
        <w:rPr>
          <w:rFonts w:ascii="TimesNewRomanPS-BoldMT" w:hAnsi="TimesNewRomanPS-BoldMT" w:cs="TimesNewRomanPS-BoldMT"/>
          <w:b/>
          <w:bCs/>
          <w:sz w:val="24"/>
          <w:szCs w:val="24"/>
        </w:rPr>
        <w:t>end-product repression</w:t>
      </w:r>
      <w:r>
        <w:rPr>
          <w:rFonts w:ascii="TimesNewRomanPSMT" w:hAnsi="TimesNewRomanPSMT" w:cs="TimesNewRomanPSMT"/>
          <w:sz w:val="24"/>
          <w:szCs w:val="24"/>
        </w:rPr>
        <w:t xml:space="preserve">, which functions in the regulation of biosynthetic pathways. The process of feedback inhibition regulates the activity of </w:t>
      </w:r>
      <w:proofErr w:type="spellStart"/>
      <w:r>
        <w:rPr>
          <w:rFonts w:ascii="TimesNewRomanPSMT" w:hAnsi="TimesNewRomanPSMT" w:cs="TimesNewRomanPSMT"/>
          <w:sz w:val="24"/>
          <w:szCs w:val="24"/>
        </w:rPr>
        <w:t>preexisting</w:t>
      </w:r>
      <w:proofErr w:type="spellEnd"/>
      <w:r>
        <w:rPr>
          <w:rFonts w:ascii="TimesNewRomanPSMT" w:hAnsi="TimesNewRomanPSMT" w:cs="TimesNewRomanPSMT"/>
          <w:sz w:val="24"/>
          <w:szCs w:val="24"/>
        </w:rPr>
        <w:t xml:space="preserve"> enzymes in the cells.</w:t>
      </w:r>
    </w:p>
    <w:p w:rsidR="00852F92" w:rsidRDefault="00852F92" w:rsidP="00852F92">
      <w:pPr>
        <w:autoSpaceDE w:val="0"/>
        <w:autoSpaceDN w:val="0"/>
        <w:adjustRightInd w:val="0"/>
        <w:spacing w:after="0" w:line="240" w:lineRule="auto"/>
        <w:jc w:val="both"/>
        <w:rPr>
          <w:rFonts w:ascii="TimesNewRomanPS-BoldMT" w:hAnsi="TimesNewRomanPS-BoldMT" w:cs="TimesNewRomanPS-BoldMT"/>
          <w:b/>
          <w:bCs/>
          <w:sz w:val="24"/>
          <w:szCs w:val="24"/>
        </w:rPr>
      </w:pPr>
    </w:p>
    <w:p w:rsidR="00852F92" w:rsidRDefault="00852F92" w:rsidP="00852F92">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Feedback Inhibition</w:t>
      </w:r>
    </w:p>
    <w:p w:rsidR="00852F92" w:rsidRDefault="00852F92" w:rsidP="00852F92">
      <w:pPr>
        <w:autoSpaceDE w:val="0"/>
        <w:autoSpaceDN w:val="0"/>
        <w:adjustRightInd w:val="0"/>
        <w:spacing w:after="0" w:line="240" w:lineRule="auto"/>
        <w:jc w:val="both"/>
        <w:rPr>
          <w:rFonts w:ascii="TimesNewRomanPS-BoldMT" w:hAnsi="TimesNewRomanPS-BoldMT" w:cs="TimesNewRomanPS-BoldMT"/>
          <w:b/>
          <w:bCs/>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Feedback inhibition </w:t>
      </w:r>
      <w:r>
        <w:rPr>
          <w:rFonts w:ascii="TimesNewRomanPSMT" w:hAnsi="TimesNewRomanPSMT" w:cs="TimesNewRomanPSMT"/>
          <w:sz w:val="24"/>
          <w:szCs w:val="24"/>
        </w:rPr>
        <w:t xml:space="preserve">(or end product inhibition) is a mechanism for the </w:t>
      </w:r>
      <w:r>
        <w:rPr>
          <w:rFonts w:ascii="TimesNewRomanPS-BoldMT" w:hAnsi="TimesNewRomanPS-BoldMT" w:cs="TimesNewRomanPS-BoldMT"/>
          <w:b/>
          <w:bCs/>
          <w:sz w:val="24"/>
          <w:szCs w:val="24"/>
        </w:rPr>
        <w:t xml:space="preserve">inhibition of preformed enzymes </w:t>
      </w:r>
      <w:r>
        <w:rPr>
          <w:rFonts w:ascii="TimesNewRomanPSMT" w:hAnsi="TimesNewRomanPSMT" w:cs="TimesNewRomanPSMT"/>
          <w:sz w:val="24"/>
          <w:szCs w:val="24"/>
        </w:rPr>
        <w:t>that is seen primarily in the regulation of whole biosynthetic pathways, e.g. pathways</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involved in the synthesis of the amino acids. Such pathways usually involve many enzymatic steps,</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and the final (end) product is many steps removed from the starting substrate. By this mechanism,</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the final product is able to feed back to the first step in the pathway and to regulate its own</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biosynthesis.</w:t>
      </w:r>
    </w:p>
    <w:p w:rsidR="00852F92" w:rsidRPr="00852F92" w:rsidRDefault="00852F92" w:rsidP="00852F92">
      <w:pPr>
        <w:autoSpaceDE w:val="0"/>
        <w:autoSpaceDN w:val="0"/>
        <w:adjustRightInd w:val="0"/>
        <w:spacing w:after="0" w:line="240" w:lineRule="auto"/>
        <w:jc w:val="both"/>
        <w:rPr>
          <w:rFonts w:ascii="TimesNewRomanPS-BoldMT" w:hAnsi="TimesNewRomanPS-BoldMT" w:cs="TimesNewRomanPS-BoldMT"/>
          <w:b/>
          <w:bCs/>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In feedback inhibition, the end product of a biosynthetic pathway inhibits the activity of the first enzyme that is unique to the pathway, thus controlling production of the end product. The first enzyme in the pathway is an </w:t>
      </w:r>
      <w:proofErr w:type="spellStart"/>
      <w:r>
        <w:rPr>
          <w:rFonts w:ascii="TimesNewRomanPSMT" w:hAnsi="TimesNewRomanPSMT" w:cs="TimesNewRomanPSMT"/>
          <w:sz w:val="24"/>
          <w:szCs w:val="24"/>
        </w:rPr>
        <w:t>allosteric</w:t>
      </w:r>
      <w:proofErr w:type="spellEnd"/>
      <w:r>
        <w:rPr>
          <w:rFonts w:ascii="TimesNewRomanPSMT" w:hAnsi="TimesNewRomanPSMT" w:cs="TimesNewRomanPSMT"/>
          <w:sz w:val="24"/>
          <w:szCs w:val="24"/>
        </w:rPr>
        <w:t xml:space="preserve"> enzyme. Its </w:t>
      </w:r>
      <w:proofErr w:type="spellStart"/>
      <w:r>
        <w:rPr>
          <w:rFonts w:ascii="TimesNewRomanPSMT" w:hAnsi="TimesNewRomanPSMT" w:cs="TimesNewRomanPSMT"/>
          <w:sz w:val="24"/>
          <w:szCs w:val="24"/>
        </w:rPr>
        <w:t>allosteric</w:t>
      </w:r>
      <w:proofErr w:type="spellEnd"/>
      <w:r>
        <w:rPr>
          <w:rFonts w:ascii="TimesNewRomanPSMT" w:hAnsi="TimesNewRomanPSMT" w:cs="TimesNewRomanPSMT"/>
          <w:sz w:val="24"/>
          <w:szCs w:val="24"/>
        </w:rPr>
        <w:t xml:space="preserve"> site will bind to the </w:t>
      </w:r>
      <w:proofErr w:type="gramStart"/>
      <w:r>
        <w:rPr>
          <w:rFonts w:ascii="TimesNewRomanPSMT" w:hAnsi="TimesNewRomanPSMT" w:cs="TimesNewRomanPSMT"/>
          <w:sz w:val="24"/>
          <w:szCs w:val="24"/>
        </w:rPr>
        <w:t>end  product</w:t>
      </w:r>
      <w:proofErr w:type="gramEnd"/>
      <w:r>
        <w:rPr>
          <w:rFonts w:ascii="TimesNewRomanPSMT" w:hAnsi="TimesNewRomanPSMT" w:cs="TimesNewRomanPSMT"/>
          <w:sz w:val="24"/>
          <w:szCs w:val="24"/>
        </w:rPr>
        <w:t xml:space="preserve"> (e.g. amino acid) of the pathway which alters its active site so that it cannot mediate the enzymatic reaction which initiates the pathway. Other enzymes in the pathway remain active, but they do not see their substrates. The pathway is shut down as long as adequate amounts of the end product are present. If the end product is used up or disappears, the inhibition is relieved, the enzyme regains its activity, and the organism can resume synthesis of the end product. Thus, if </w:t>
      </w:r>
      <w:proofErr w:type="gramStart"/>
      <w:r>
        <w:rPr>
          <w:rFonts w:ascii="TimesNewRomanPSMT" w:hAnsi="TimesNewRomanPSMT" w:cs="TimesNewRomanPSMT"/>
          <w:sz w:val="24"/>
          <w:szCs w:val="24"/>
        </w:rPr>
        <w:t>a</w:t>
      </w:r>
      <w:proofErr w:type="gramEnd"/>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 xml:space="preserve">E. coli </w:t>
      </w:r>
      <w:r>
        <w:rPr>
          <w:rFonts w:ascii="TimesNewRomanPSMT" w:hAnsi="TimesNewRomanPSMT" w:cs="TimesNewRomanPSMT"/>
          <w:sz w:val="24"/>
          <w:szCs w:val="24"/>
        </w:rPr>
        <w:t>bacterium swims out of a glucose minimal medium into milk or some other medium rich in growth factors, the bacterium can stop synthesizing any of the essential metabolites that are made available directly from the new environment.</w:t>
      </w: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One of the most intensely studied bacterial pathways is the pathway of tryptophan biosynthesis.</w:t>
      </w: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4635500" cy="9569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35500" cy="956945"/>
                    </a:xfrm>
                    <a:prstGeom prst="rect">
                      <a:avLst/>
                    </a:prstGeom>
                    <a:noFill/>
                    <a:ln w="9525">
                      <a:noFill/>
                      <a:miter lim="800000"/>
                      <a:headEnd/>
                      <a:tailEnd/>
                    </a:ln>
                  </pic:spPr>
                </pic:pic>
              </a:graphicData>
            </a:graphic>
          </wp:inline>
        </w:drawing>
      </w: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The pathway of tryptophan biosynthesis is regulated by </w:t>
      </w:r>
      <w:proofErr w:type="spellStart"/>
      <w:r>
        <w:rPr>
          <w:rFonts w:ascii="TimesNewRomanPSMT" w:hAnsi="TimesNewRomanPSMT" w:cs="TimesNewRomanPSMT"/>
          <w:sz w:val="24"/>
          <w:szCs w:val="24"/>
        </w:rPr>
        <w:t>feed back</w:t>
      </w:r>
      <w:proofErr w:type="spellEnd"/>
      <w:r>
        <w:rPr>
          <w:rFonts w:ascii="TimesNewRomanPSMT" w:hAnsi="TimesNewRomanPSMT" w:cs="TimesNewRomanPSMT"/>
          <w:sz w:val="24"/>
          <w:szCs w:val="24"/>
        </w:rPr>
        <w:t xml:space="preserve"> inhibition. Tryptophan is the </w:t>
      </w:r>
      <w:proofErr w:type="spellStart"/>
      <w:r>
        <w:rPr>
          <w:rFonts w:ascii="TimesNewRomanPSMT" w:hAnsi="TimesNewRomanPSMT" w:cs="TimesNewRomanPSMT"/>
          <w:sz w:val="24"/>
          <w:szCs w:val="24"/>
        </w:rPr>
        <w:t>effector</w:t>
      </w:r>
      <w:proofErr w:type="spellEnd"/>
      <w:r>
        <w:rPr>
          <w:rFonts w:ascii="TimesNewRomanPSMT" w:hAnsi="TimesNewRomanPSMT" w:cs="TimesNewRomanPSMT"/>
          <w:sz w:val="24"/>
          <w:szCs w:val="24"/>
        </w:rPr>
        <w:t xml:space="preserve"> molecule for </w:t>
      </w:r>
      <w:proofErr w:type="spellStart"/>
      <w:r>
        <w:rPr>
          <w:rFonts w:ascii="TimesNewRomanPSMT" w:hAnsi="TimesNewRomanPSMT" w:cs="TimesNewRomanPSMT"/>
          <w:sz w:val="24"/>
          <w:szCs w:val="24"/>
        </w:rPr>
        <w:t>allosteric</w:t>
      </w:r>
      <w:proofErr w:type="spellEnd"/>
      <w:r>
        <w:rPr>
          <w:rFonts w:ascii="TimesNewRomanPSMT" w:hAnsi="TimesNewRomanPSMT" w:cs="TimesNewRomanPSMT"/>
          <w:sz w:val="24"/>
          <w:szCs w:val="24"/>
        </w:rPr>
        <w:t xml:space="preserve"> enzyme a. When the end product of the pathway (tryptophan) attaches to enzyme </w:t>
      </w:r>
      <w:r>
        <w:rPr>
          <w:rFonts w:ascii="TimesNewRomanPS-BoldMT" w:hAnsi="TimesNewRomanPS-BoldMT" w:cs="TimesNewRomanPS-BoldMT"/>
          <w:b/>
          <w:bCs/>
          <w:sz w:val="24"/>
          <w:szCs w:val="24"/>
        </w:rPr>
        <w:t>a</w:t>
      </w:r>
      <w:r>
        <w:rPr>
          <w:rFonts w:ascii="TimesNewRomanPSMT" w:hAnsi="TimesNewRomanPSMT" w:cs="TimesNewRomanPSMT"/>
          <w:sz w:val="24"/>
          <w:szCs w:val="24"/>
        </w:rPr>
        <w:t xml:space="preserve">, the enzyme is inactive and can no longer join glutamine and </w:t>
      </w:r>
      <w:proofErr w:type="spellStart"/>
      <w:r>
        <w:rPr>
          <w:rFonts w:ascii="TimesNewRomanPSMT" w:hAnsi="TimesNewRomanPSMT" w:cs="TimesNewRomanPSMT"/>
          <w:sz w:val="24"/>
          <w:szCs w:val="24"/>
        </w:rPr>
        <w:t>chorismic</w:t>
      </w:r>
      <w:proofErr w:type="spellEnd"/>
      <w:r>
        <w:rPr>
          <w:rFonts w:ascii="TimesNewRomanPSMT" w:hAnsi="TimesNewRomanPSMT" w:cs="TimesNewRomanPSMT"/>
          <w:sz w:val="24"/>
          <w:szCs w:val="24"/>
        </w:rPr>
        <w:t xml:space="preserve"> acid into </w:t>
      </w:r>
      <w:proofErr w:type="spellStart"/>
      <w:r>
        <w:rPr>
          <w:rFonts w:ascii="TimesNewRomanPSMT" w:hAnsi="TimesNewRomanPSMT" w:cs="TimesNewRomanPSMT"/>
          <w:sz w:val="24"/>
          <w:szCs w:val="24"/>
        </w:rPr>
        <w:t>anthranilate</w:t>
      </w:r>
      <w:proofErr w:type="spellEnd"/>
      <w:r>
        <w:rPr>
          <w:rFonts w:ascii="TimesNewRomanPSMT" w:hAnsi="TimesNewRomanPSMT" w:cs="TimesNewRomanPSMT"/>
          <w:sz w:val="24"/>
          <w:szCs w:val="24"/>
        </w:rPr>
        <w:t>. If tryptophan is disjoined from the enzyme the pathway is resumed, and tryptophan synthesis will continue. Tryptophan biosynthesis is also regulated at a genetic level by the processes of enzyme repression (below) and attenuation.</w:t>
      </w: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p>
    <w:p w:rsidR="00852F92"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Note: In the case of feedback inhibition (above), the signal molecule, tryptophan, is a negative </w:t>
      </w:r>
      <w:proofErr w:type="spellStart"/>
      <w:r>
        <w:rPr>
          <w:rFonts w:ascii="TimesNewRomanPSMT" w:hAnsi="TimesNewRomanPSMT" w:cs="TimesNewRomanPSMT"/>
          <w:sz w:val="24"/>
          <w:szCs w:val="24"/>
        </w:rPr>
        <w:t>effector</w:t>
      </w:r>
      <w:proofErr w:type="spellEnd"/>
      <w:r>
        <w:rPr>
          <w:rFonts w:ascii="TimesNewRomanPSMT" w:hAnsi="TimesNewRomanPSMT" w:cs="TimesNewRomanPSMT"/>
          <w:sz w:val="24"/>
          <w:szCs w:val="24"/>
        </w:rPr>
        <w:t xml:space="preserve"> of Enzyme </w:t>
      </w:r>
      <w:r>
        <w:rPr>
          <w:rFonts w:ascii="TimesNewRomanPS-BoldMT" w:hAnsi="TimesNewRomanPS-BoldMT" w:cs="TimesNewRomanPS-BoldMT"/>
          <w:b/>
          <w:bCs/>
          <w:sz w:val="24"/>
          <w:szCs w:val="24"/>
        </w:rPr>
        <w:t xml:space="preserve">a </w:t>
      </w:r>
      <w:r>
        <w:rPr>
          <w:rFonts w:ascii="TimesNewRomanPSMT" w:hAnsi="TimesNewRomanPSMT" w:cs="TimesNewRomanPSMT"/>
          <w:sz w:val="24"/>
          <w:szCs w:val="24"/>
        </w:rPr>
        <w:t xml:space="preserve">in the pathway of tryptophan biosynthesis, because when it binds to Enzyme </w:t>
      </w:r>
      <w:r>
        <w:rPr>
          <w:rFonts w:ascii="TimesNewRomanPS-BoldMT" w:hAnsi="TimesNewRomanPS-BoldMT" w:cs="TimesNewRomanPS-BoldMT"/>
          <w:b/>
          <w:bCs/>
          <w:sz w:val="24"/>
          <w:szCs w:val="24"/>
        </w:rPr>
        <w:t>a</w:t>
      </w:r>
      <w:r>
        <w:rPr>
          <w:rFonts w:ascii="TimesNewRomanPSMT" w:hAnsi="TimesNewRomanPSMT" w:cs="TimesNewRomanPSMT"/>
          <w:sz w:val="24"/>
          <w:szCs w:val="24"/>
        </w:rPr>
        <w:t xml:space="preserve">, it inactivates the enzyme. In enzyme repression (below) tryptophan is a signal molecule that acts as a positive </w:t>
      </w:r>
      <w:proofErr w:type="spellStart"/>
      <w:r>
        <w:rPr>
          <w:rFonts w:ascii="TimesNewRomanPSMT" w:hAnsi="TimesNewRomanPSMT" w:cs="TimesNewRomanPSMT"/>
          <w:sz w:val="24"/>
          <w:szCs w:val="24"/>
        </w:rPr>
        <w:t>effector</w:t>
      </w:r>
      <w:proofErr w:type="spellEnd"/>
      <w:r>
        <w:rPr>
          <w:rFonts w:ascii="TimesNewRomanPSMT" w:hAnsi="TimesNewRomanPSMT" w:cs="TimesNewRomanPSMT"/>
          <w:sz w:val="24"/>
          <w:szCs w:val="24"/>
        </w:rPr>
        <w:t xml:space="preserve"> of the </w:t>
      </w:r>
      <w:proofErr w:type="spellStart"/>
      <w:r>
        <w:rPr>
          <w:rFonts w:ascii="TimesNewRomanPSMT" w:hAnsi="TimesNewRomanPSMT" w:cs="TimesNewRomanPSMT"/>
          <w:sz w:val="24"/>
          <w:szCs w:val="24"/>
        </w:rPr>
        <w:t>trp</w:t>
      </w:r>
      <w:proofErr w:type="spellEnd"/>
      <w:r>
        <w:rPr>
          <w:rFonts w:ascii="TimesNewRomanPSMT" w:hAnsi="TimesNewRomanPSMT" w:cs="TimesNewRomanPSMT"/>
          <w:sz w:val="24"/>
          <w:szCs w:val="24"/>
        </w:rPr>
        <w:t xml:space="preserve"> repressor protein because when it binds to the repressor it activates the protein, so that it binds to the </w:t>
      </w:r>
      <w:proofErr w:type="spellStart"/>
      <w:r>
        <w:rPr>
          <w:rFonts w:ascii="TimesNewRomanPSMT" w:hAnsi="TimesNewRomanPSMT" w:cs="TimesNewRomanPSMT"/>
          <w:sz w:val="24"/>
          <w:szCs w:val="24"/>
        </w:rPr>
        <w:t>trp</w:t>
      </w:r>
      <w:proofErr w:type="spellEnd"/>
      <w:r>
        <w:rPr>
          <w:rFonts w:ascii="TimesNewRomanPSMT" w:hAnsi="TimesNewRomanPSMT" w:cs="TimesNewRomanPSMT"/>
          <w:sz w:val="24"/>
          <w:szCs w:val="24"/>
        </w:rPr>
        <w:t xml:space="preserve"> DNA.</w:t>
      </w:r>
    </w:p>
    <w:p w:rsidR="00775023" w:rsidRDefault="00852F92" w:rsidP="00852F9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If a metabolic pathway branches, leading to the synthesis of two amino acids, each end product (amino acid) can control its own synthesis without affecting the </w:t>
      </w:r>
      <w:proofErr w:type="gramStart"/>
      <w:r>
        <w:rPr>
          <w:rFonts w:ascii="TimesNewRomanPSMT" w:hAnsi="TimesNewRomanPSMT" w:cs="TimesNewRomanPSMT"/>
          <w:sz w:val="24"/>
          <w:szCs w:val="24"/>
        </w:rPr>
        <w:t>other .</w:t>
      </w:r>
      <w:proofErr w:type="gramEnd"/>
      <w:r>
        <w:rPr>
          <w:rFonts w:ascii="TimesNewRomanPSMT" w:hAnsi="TimesNewRomanPSMT" w:cs="TimesNewRomanPSMT"/>
          <w:sz w:val="24"/>
          <w:szCs w:val="24"/>
        </w:rPr>
        <w:t xml:space="preserve"> For example, the amino acids </w:t>
      </w:r>
      <w:proofErr w:type="spellStart"/>
      <w:r>
        <w:rPr>
          <w:rFonts w:ascii="TimesNewRomanPSMT" w:hAnsi="TimesNewRomanPSMT" w:cs="TimesNewRomanPSMT"/>
          <w:sz w:val="24"/>
          <w:szCs w:val="24"/>
        </w:rPr>
        <w:t>proline</w:t>
      </w:r>
      <w:proofErr w:type="spellEnd"/>
      <w:r>
        <w:rPr>
          <w:rFonts w:ascii="TimesNewRomanPSMT" w:hAnsi="TimesNewRomanPSMT" w:cs="TimesNewRomanPSMT"/>
          <w:sz w:val="24"/>
          <w:szCs w:val="24"/>
        </w:rPr>
        <w:t xml:space="preserve"> and </w:t>
      </w:r>
      <w:proofErr w:type="spellStart"/>
      <w:r>
        <w:rPr>
          <w:rFonts w:ascii="TimesNewRomanPSMT" w:hAnsi="TimesNewRomanPSMT" w:cs="TimesNewRomanPSMT"/>
          <w:sz w:val="24"/>
          <w:szCs w:val="24"/>
        </w:rPr>
        <w:t>arginine</w:t>
      </w:r>
      <w:proofErr w:type="spellEnd"/>
      <w:r>
        <w:rPr>
          <w:rFonts w:ascii="TimesNewRomanPSMT" w:hAnsi="TimesNewRomanPSMT" w:cs="TimesNewRomanPSMT"/>
          <w:sz w:val="24"/>
          <w:szCs w:val="24"/>
        </w:rPr>
        <w:t xml:space="preserve"> are both synthesized from </w:t>
      </w:r>
      <w:proofErr w:type="spellStart"/>
      <w:r>
        <w:rPr>
          <w:rFonts w:ascii="TimesNewRomanPSMT" w:hAnsi="TimesNewRomanPSMT" w:cs="TimesNewRomanPSMT"/>
          <w:sz w:val="24"/>
          <w:szCs w:val="24"/>
        </w:rPr>
        <w:t>glutamic</w:t>
      </w:r>
      <w:proofErr w:type="spellEnd"/>
      <w:r>
        <w:rPr>
          <w:rFonts w:ascii="TimesNewRomanPSMT" w:hAnsi="TimesNewRomanPSMT" w:cs="TimesNewRomanPSMT"/>
          <w:sz w:val="24"/>
          <w:szCs w:val="24"/>
        </w:rPr>
        <w:t xml:space="preserve"> acid. Each amino acid can regulate the first enzyme unique to its own synthesis without affecting the other, so that a surplus of </w:t>
      </w:r>
      <w:proofErr w:type="spellStart"/>
      <w:r>
        <w:rPr>
          <w:rFonts w:ascii="TimesNewRomanPSMT" w:hAnsi="TimesNewRomanPSMT" w:cs="TimesNewRomanPSMT"/>
          <w:sz w:val="24"/>
          <w:szCs w:val="24"/>
        </w:rPr>
        <w:t>arginine</w:t>
      </w:r>
      <w:proofErr w:type="spellEnd"/>
      <w:r>
        <w:rPr>
          <w:rFonts w:ascii="TimesNewRomanPSMT" w:hAnsi="TimesNewRomanPSMT" w:cs="TimesNewRomanPSMT"/>
          <w:sz w:val="24"/>
          <w:szCs w:val="24"/>
        </w:rPr>
        <w:t xml:space="preserve"> will not shut off the synthesis of </w:t>
      </w:r>
      <w:proofErr w:type="spellStart"/>
      <w:r>
        <w:rPr>
          <w:rFonts w:ascii="TimesNewRomanPSMT" w:hAnsi="TimesNewRomanPSMT" w:cs="TimesNewRomanPSMT"/>
          <w:sz w:val="24"/>
          <w:szCs w:val="24"/>
        </w:rPr>
        <w:t>proline</w:t>
      </w:r>
      <w:proofErr w:type="spellEnd"/>
      <w:r>
        <w:rPr>
          <w:rFonts w:ascii="TimesNewRomanPSMT" w:hAnsi="TimesNewRomanPSMT" w:cs="TimesNewRomanPSMT"/>
          <w:sz w:val="24"/>
          <w:szCs w:val="24"/>
        </w:rPr>
        <w:t xml:space="preserve"> and vice versa.</w:t>
      </w:r>
    </w:p>
    <w:p w:rsidR="00775023" w:rsidRPr="00775023" w:rsidRDefault="00775023" w:rsidP="00775023">
      <w:pPr>
        <w:rPr>
          <w:rFonts w:ascii="TimesNewRomanPSMT" w:hAnsi="TimesNewRomanPSMT" w:cs="TimesNewRomanPSMT"/>
          <w:sz w:val="24"/>
          <w:szCs w:val="24"/>
        </w:rPr>
      </w:pPr>
    </w:p>
    <w:p w:rsidR="00775023" w:rsidRDefault="00775023" w:rsidP="00775023">
      <w:pPr>
        <w:rPr>
          <w:rFonts w:ascii="TimesNewRomanPSMT" w:hAnsi="TimesNewRomanPSMT" w:cs="TimesNewRomanPSMT"/>
          <w:sz w:val="24"/>
          <w:szCs w:val="24"/>
        </w:rPr>
      </w:pPr>
    </w:p>
    <w:p w:rsidR="00852F92" w:rsidRPr="00775023" w:rsidRDefault="00775023" w:rsidP="00775023">
      <w:pPr>
        <w:ind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4295775" cy="13398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4295775" cy="1339850"/>
                    </a:xfrm>
                    <a:prstGeom prst="rect">
                      <a:avLst/>
                    </a:prstGeom>
                    <a:noFill/>
                    <a:ln w="9525">
                      <a:noFill/>
                      <a:miter lim="800000"/>
                      <a:headEnd/>
                      <a:tailEnd/>
                    </a:ln>
                  </pic:spPr>
                </pic:pic>
              </a:graphicData>
            </a:graphic>
          </wp:inline>
        </w:drawing>
      </w:r>
    </w:p>
    <w:sectPr w:rsidR="00852F92" w:rsidRPr="007750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77857"/>
    <w:multiLevelType w:val="hybridMultilevel"/>
    <w:tmpl w:val="056C727A"/>
    <w:lvl w:ilvl="0" w:tplc="F006986C">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52F92"/>
    <w:rsid w:val="00775023"/>
    <w:rsid w:val="00852F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F92"/>
    <w:pPr>
      <w:ind w:left="720"/>
      <w:contextualSpacing/>
    </w:pPr>
  </w:style>
  <w:style w:type="paragraph" w:styleId="BalloonText">
    <w:name w:val="Balloon Text"/>
    <w:basedOn w:val="Normal"/>
    <w:link w:val="BalloonTextChar"/>
    <w:uiPriority w:val="99"/>
    <w:semiHidden/>
    <w:unhideWhenUsed/>
    <w:rsid w:val="0085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2018-07-17T10:58:00Z</dcterms:created>
  <dcterms:modified xsi:type="dcterms:W3CDTF">2018-07-17T11:09:00Z</dcterms:modified>
</cp:coreProperties>
</file>